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D50A0" w14:textId="77777777" w:rsidR="00C422F6" w:rsidRDefault="002F70F8">
      <w:bookmarkStart w:id="0" w:name="_GoBack"/>
      <w:bookmarkEnd w:id="0"/>
      <w:r>
        <w:rPr>
          <w:noProof/>
        </w:rPr>
        <w:drawing>
          <wp:inline distT="0" distB="0" distL="0" distR="0" wp14:anchorId="30E21176" wp14:editId="6BC4BA59">
            <wp:extent cx="5943600" cy="87269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ACE17" w14:textId="77777777" w:rsidR="002F70F8" w:rsidRDefault="002F70F8"/>
    <w:p w14:paraId="6D959310" w14:textId="77777777" w:rsidR="007F06D3" w:rsidRDefault="002F70F8" w:rsidP="002F70F8">
      <w:pPr>
        <w:rPr>
          <w:rFonts w:ascii="Arial Narrow" w:eastAsia="Times New Roman" w:hAnsi="Arial Narrow"/>
          <w:b/>
          <w:bCs/>
          <w:color w:val="007391"/>
          <w:sz w:val="28"/>
          <w:szCs w:val="28"/>
          <w:lang w:val="en"/>
        </w:rPr>
      </w:pPr>
      <w:r>
        <w:rPr>
          <w:rFonts w:ascii="Arial Narrow" w:eastAsia="Times New Roman" w:hAnsi="Arial Narrow"/>
          <w:b/>
          <w:bCs/>
          <w:i/>
          <w:iCs/>
          <w:color w:val="007391"/>
          <w:sz w:val="28"/>
          <w:szCs w:val="28"/>
          <w:lang w:val="en"/>
        </w:rPr>
        <w:t>ATC’s Women’s Networking Event</w:t>
      </w:r>
      <w:r>
        <w:rPr>
          <w:rFonts w:ascii="Arial Narrow" w:eastAsia="Times New Roman" w:hAnsi="Arial Narrow"/>
          <w:lang w:val="en"/>
        </w:rPr>
        <w:t xml:space="preserve"> </w:t>
      </w:r>
      <w:r>
        <w:rPr>
          <w:rFonts w:ascii="Arial Narrow" w:eastAsia="Times New Roman" w:hAnsi="Arial Narrow"/>
          <w:lang w:val="en"/>
        </w:rPr>
        <w:br/>
      </w:r>
      <w:r w:rsidR="007F06D3">
        <w:rPr>
          <w:rFonts w:ascii="Arial Narrow" w:eastAsia="Times New Roman" w:hAnsi="Arial Narrow"/>
          <w:b/>
          <w:bCs/>
          <w:color w:val="007391"/>
          <w:sz w:val="28"/>
          <w:szCs w:val="28"/>
          <w:lang w:val="en"/>
        </w:rPr>
        <w:t>Friday, June 4</w:t>
      </w:r>
    </w:p>
    <w:p w14:paraId="0C80F22B" w14:textId="315A3AFC" w:rsidR="002F70F8" w:rsidRDefault="002F70F8" w:rsidP="002F70F8">
      <w:pPr>
        <w:rPr>
          <w:rFonts w:ascii="Arial Narrow" w:eastAsia="Times New Roman" w:hAnsi="Arial Narrow"/>
          <w:lang w:val="en"/>
        </w:rPr>
      </w:pPr>
      <w:r>
        <w:rPr>
          <w:rFonts w:ascii="Arial Narrow" w:eastAsia="Times New Roman" w:hAnsi="Arial Narrow"/>
          <w:b/>
          <w:bCs/>
          <w:color w:val="007391"/>
          <w:sz w:val="28"/>
          <w:szCs w:val="28"/>
          <w:lang w:val="en"/>
        </w:rPr>
        <w:t>6:00 PM - 8:00 PM</w:t>
      </w:r>
    </w:p>
    <w:p w14:paraId="49D71CBC" w14:textId="77777777" w:rsidR="002F70F8" w:rsidRDefault="002F70F8" w:rsidP="002F70F8">
      <w:pPr>
        <w:pStyle w:val="sbox2"/>
        <w:rPr>
          <w:rFonts w:ascii="Arial Narrow" w:hAnsi="Arial Narrow"/>
          <w:lang w:val="en"/>
        </w:rPr>
      </w:pPr>
      <w:r>
        <w:rPr>
          <w:rFonts w:ascii="Arial Narrow" w:hAnsi="Arial Narrow"/>
          <w:b/>
          <w:bCs/>
          <w:color w:val="314476"/>
          <w:lang w:val="en"/>
        </w:rPr>
        <w:t>Program Topic: Prof Develop &amp; Women's Health</w:t>
      </w:r>
    </w:p>
    <w:p w14:paraId="577F86D4" w14:textId="3C4CD450" w:rsidR="002A7894" w:rsidRDefault="007F06D3" w:rsidP="002F70F8">
      <w:pPr>
        <w:spacing w:after="240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The ATC Women’s Networking Event</w:t>
      </w:r>
      <w:r w:rsidR="002A7894" w:rsidRPr="002A7894">
        <w:rPr>
          <w:rFonts w:ascii="Arial Narrow" w:eastAsia="Times New Roman" w:hAnsi="Arial Narrow"/>
        </w:rPr>
        <w:t xml:space="preserve"> will go beyond the curriculum to discuss strategies to achieve personal and professional success</w:t>
      </w:r>
      <w:r>
        <w:rPr>
          <w:rFonts w:ascii="Arial Narrow" w:eastAsia="Times New Roman" w:hAnsi="Arial Narrow"/>
        </w:rPr>
        <w:t>. It</w:t>
      </w:r>
      <w:r w:rsidR="002A7894">
        <w:rPr>
          <w:rFonts w:ascii="Arial Narrow" w:eastAsia="Times New Roman" w:hAnsi="Arial Narrow"/>
        </w:rPr>
        <w:t xml:space="preserve"> is designed for Early Career</w:t>
      </w:r>
      <w:r>
        <w:rPr>
          <w:rFonts w:ascii="Arial Narrow" w:eastAsia="Times New Roman" w:hAnsi="Arial Narrow"/>
        </w:rPr>
        <w:t>;</w:t>
      </w:r>
      <w:r w:rsidR="002A7894">
        <w:rPr>
          <w:rFonts w:ascii="Arial Narrow" w:eastAsia="Times New Roman" w:hAnsi="Arial Narrow"/>
        </w:rPr>
        <w:t xml:space="preserve"> Experienced, </w:t>
      </w:r>
      <w:r>
        <w:rPr>
          <w:rFonts w:ascii="Arial Narrow" w:eastAsia="Times New Roman" w:hAnsi="Arial Narrow"/>
        </w:rPr>
        <w:t>W</w:t>
      </w:r>
      <w:r w:rsidR="002A7894">
        <w:rPr>
          <w:rFonts w:ascii="Arial Narrow" w:eastAsia="Times New Roman" w:hAnsi="Arial Narrow"/>
        </w:rPr>
        <w:t>anting to Learn More</w:t>
      </w:r>
      <w:r>
        <w:rPr>
          <w:rFonts w:ascii="Arial Narrow" w:eastAsia="Times New Roman" w:hAnsi="Arial Narrow"/>
        </w:rPr>
        <w:t>; Mentor/Expert Wanting to Share Comments, and is open to all Virtual Connect participants.</w:t>
      </w:r>
    </w:p>
    <w:p w14:paraId="567166D6" w14:textId="78DEA7D9" w:rsidR="002A7894" w:rsidRDefault="007F06D3" w:rsidP="002F70F8">
      <w:pPr>
        <w:spacing w:after="240"/>
        <w:rPr>
          <w:rFonts w:ascii="Arial Narrow" w:eastAsia="Times New Roman" w:hAnsi="Arial Narrow"/>
          <w:b/>
          <w:bCs/>
          <w:color w:val="314476"/>
          <w:sz w:val="22"/>
          <w:szCs w:val="22"/>
          <w:lang w:val="en"/>
        </w:rPr>
      </w:pPr>
      <w:r>
        <w:rPr>
          <w:rFonts w:ascii="Arial Narrow" w:eastAsia="Times New Roman" w:hAnsi="Arial Narrow"/>
        </w:rPr>
        <w:t>The</w:t>
      </w:r>
      <w:r w:rsidR="002A7894">
        <w:rPr>
          <w:rFonts w:ascii="Arial Narrow" w:eastAsia="Times New Roman" w:hAnsi="Arial Narrow"/>
        </w:rPr>
        <w:t xml:space="preserve"> </w:t>
      </w:r>
      <w:r w:rsidR="002A7894" w:rsidRPr="002A7894">
        <w:rPr>
          <w:rFonts w:ascii="Arial Narrow" w:eastAsia="Times New Roman" w:hAnsi="Arial Narrow"/>
        </w:rPr>
        <w:t xml:space="preserve">virtual </w:t>
      </w:r>
      <w:r>
        <w:rPr>
          <w:rFonts w:ascii="Arial Narrow" w:eastAsia="Times New Roman" w:hAnsi="Arial Narrow"/>
        </w:rPr>
        <w:t xml:space="preserve">networking </w:t>
      </w:r>
      <w:r w:rsidR="002A7894" w:rsidRPr="002A7894">
        <w:rPr>
          <w:rFonts w:ascii="Arial Narrow" w:eastAsia="Times New Roman" w:hAnsi="Arial Narrow"/>
        </w:rPr>
        <w:t xml:space="preserve">event </w:t>
      </w:r>
      <w:r>
        <w:rPr>
          <w:rFonts w:ascii="Arial Narrow" w:eastAsia="Times New Roman" w:hAnsi="Arial Narrow"/>
        </w:rPr>
        <w:t xml:space="preserve">is </w:t>
      </w:r>
      <w:r w:rsidR="002A7894" w:rsidRPr="002A7894">
        <w:rPr>
          <w:rFonts w:ascii="Arial Narrow" w:eastAsia="Times New Roman" w:hAnsi="Arial Narrow"/>
        </w:rPr>
        <w:t xml:space="preserve">designed with </w:t>
      </w:r>
      <w:r w:rsidR="002A7894">
        <w:rPr>
          <w:rFonts w:ascii="Arial Narrow" w:eastAsia="Times New Roman" w:hAnsi="Arial Narrow"/>
        </w:rPr>
        <w:t>eight</w:t>
      </w:r>
      <w:r w:rsidR="002A7894" w:rsidRPr="002A7894">
        <w:rPr>
          <w:rFonts w:ascii="Arial Narrow" w:eastAsia="Times New Roman" w:hAnsi="Arial Narrow"/>
        </w:rPr>
        <w:t xml:space="preserve"> key topics. </w:t>
      </w:r>
      <w:r w:rsidR="002A7894">
        <w:rPr>
          <w:rFonts w:ascii="Arial Narrow" w:eastAsia="Times New Roman" w:hAnsi="Arial Narrow"/>
        </w:rPr>
        <w:t>Two s</w:t>
      </w:r>
      <w:r w:rsidR="002A7894" w:rsidRPr="002A7894">
        <w:rPr>
          <w:rFonts w:ascii="Arial Narrow" w:eastAsia="Times New Roman" w:hAnsi="Arial Narrow"/>
        </w:rPr>
        <w:t>peakers have been selected for each key discussion topic to hold a joint conversation type presentation, </w:t>
      </w:r>
      <w:r>
        <w:rPr>
          <w:rFonts w:ascii="Arial Narrow" w:eastAsia="Times New Roman" w:hAnsi="Arial Narrow"/>
        </w:rPr>
        <w:t>without</w:t>
      </w:r>
      <w:r w:rsidR="002A7894" w:rsidRPr="002A7894">
        <w:rPr>
          <w:rFonts w:ascii="Arial Narrow" w:eastAsia="Times New Roman" w:hAnsi="Arial Narrow"/>
        </w:rPr>
        <w:t xml:space="preserve"> formal slides.  Participants will enter the virtual event and be automatically placed into small discussion topic groups.  Each topic will have 15 minutes of live video conversation facilitated by </w:t>
      </w:r>
      <w:r w:rsidR="002A7894">
        <w:rPr>
          <w:rFonts w:ascii="Arial Narrow" w:eastAsia="Times New Roman" w:hAnsi="Arial Narrow"/>
        </w:rPr>
        <w:t>w</w:t>
      </w:r>
      <w:r w:rsidR="002A7894" w:rsidRPr="002A7894">
        <w:rPr>
          <w:rFonts w:ascii="Arial Narrow" w:eastAsia="Times New Roman" w:hAnsi="Arial Narrow"/>
        </w:rPr>
        <w:t xml:space="preserve">omen leaders in the field.  Topic of discussions will be interactive and allow for audience participation.  Speakers &amp; participants will be shown with live </w:t>
      </w:r>
      <w:r>
        <w:rPr>
          <w:rFonts w:ascii="Arial Narrow" w:eastAsia="Times New Roman" w:hAnsi="Arial Narrow"/>
        </w:rPr>
        <w:t>v</w:t>
      </w:r>
      <w:r w:rsidR="002A7894" w:rsidRPr="002A7894">
        <w:rPr>
          <w:rFonts w:ascii="Arial Narrow" w:eastAsia="Times New Roman" w:hAnsi="Arial Narrow"/>
        </w:rPr>
        <w:t>ideo. After 15 minutes, the facilitators will be virtually rotated to another group.</w:t>
      </w:r>
      <w:r w:rsidR="002F70F8">
        <w:rPr>
          <w:rFonts w:ascii="Arial Narrow" w:eastAsia="Times New Roman" w:hAnsi="Arial Narrow"/>
          <w:lang w:val="en"/>
        </w:rPr>
        <w:br/>
      </w:r>
    </w:p>
    <w:p w14:paraId="5C762C37" w14:textId="51521EB8" w:rsidR="002F70F8" w:rsidRDefault="002F70F8" w:rsidP="002042BD">
      <w:pPr>
        <w:rPr>
          <w:rFonts w:ascii="Arial Narrow" w:eastAsia="Times New Roman" w:hAnsi="Arial Narrow"/>
          <w:b/>
          <w:bCs/>
          <w:lang w:val="en"/>
        </w:rPr>
      </w:pPr>
      <w:r>
        <w:rPr>
          <w:rFonts w:ascii="Arial Narrow" w:eastAsia="Times New Roman" w:hAnsi="Arial Narrow"/>
          <w:b/>
          <w:bCs/>
          <w:color w:val="314476"/>
          <w:sz w:val="22"/>
          <w:szCs w:val="22"/>
          <w:lang w:val="en"/>
        </w:rPr>
        <w:t>Strategies to Enhance Health &amp; Wellness</w:t>
      </w:r>
      <w:r>
        <w:rPr>
          <w:rFonts w:ascii="Arial Narrow" w:eastAsia="Times New Roman" w:hAnsi="Arial Narrow"/>
          <w:lang w:val="en"/>
        </w:rPr>
        <w:br/>
      </w:r>
      <w:r>
        <w:rPr>
          <w:rFonts w:ascii="Arial Narrow" w:eastAsia="Times New Roman" w:hAnsi="Arial Narrow"/>
          <w:b/>
          <w:bCs/>
          <w:lang w:val="en"/>
        </w:rPr>
        <w:t>Elizabeth Pomfret, MD PhD</w:t>
      </w:r>
      <w:r>
        <w:rPr>
          <w:rFonts w:ascii="Arial Narrow" w:eastAsia="Times New Roman" w:hAnsi="Arial Narrow"/>
          <w:lang w:val="en"/>
        </w:rPr>
        <w:t>, University of Colorado, Chief of Transplant Surgery, Aurora, CO, USA</w:t>
      </w:r>
    </w:p>
    <w:p w14:paraId="3C8B249B" w14:textId="570A1495" w:rsidR="002F70F8" w:rsidRDefault="002F70F8" w:rsidP="002042BD">
      <w:pPr>
        <w:rPr>
          <w:rFonts w:ascii="Arial Narrow" w:eastAsia="Times New Roman" w:hAnsi="Arial Narrow"/>
          <w:b/>
          <w:bCs/>
          <w:lang w:val="en"/>
        </w:rPr>
      </w:pPr>
      <w:r>
        <w:rPr>
          <w:rFonts w:ascii="Arial Narrow" w:eastAsia="Times New Roman" w:hAnsi="Arial Narrow"/>
          <w:b/>
          <w:bCs/>
          <w:lang w:val="en"/>
        </w:rPr>
        <w:t>Christina Klein, MD</w:t>
      </w:r>
      <w:r>
        <w:rPr>
          <w:rFonts w:ascii="Arial Narrow" w:eastAsia="Times New Roman" w:hAnsi="Arial Narrow"/>
          <w:lang w:val="en"/>
        </w:rPr>
        <w:t>, Piedmont Transplant Institute, Medical Director, Kidney and Pancreas Transplant, Atlanta, GA, USA</w:t>
      </w:r>
      <w:r>
        <w:rPr>
          <w:rFonts w:ascii="Arial Narrow" w:eastAsia="Times New Roman" w:hAnsi="Arial Narrow"/>
          <w:lang w:val="en"/>
        </w:rPr>
        <w:br/>
      </w:r>
      <w:r>
        <w:rPr>
          <w:rFonts w:ascii="Arial Narrow" w:eastAsia="Times New Roman" w:hAnsi="Arial Narrow"/>
          <w:lang w:val="en"/>
        </w:rPr>
        <w:br/>
      </w:r>
      <w:r>
        <w:rPr>
          <w:rFonts w:ascii="Arial Narrow" w:eastAsia="Times New Roman" w:hAnsi="Arial Narrow"/>
          <w:b/>
          <w:bCs/>
          <w:color w:val="314476"/>
          <w:sz w:val="22"/>
          <w:szCs w:val="22"/>
          <w:lang w:val="en"/>
        </w:rPr>
        <w:t>Tips for Managing Your Time</w:t>
      </w:r>
      <w:r>
        <w:rPr>
          <w:rFonts w:ascii="Arial Narrow" w:eastAsia="Times New Roman" w:hAnsi="Arial Narrow"/>
          <w:lang w:val="en"/>
        </w:rPr>
        <w:br/>
      </w:r>
      <w:r>
        <w:rPr>
          <w:rFonts w:ascii="Arial Narrow" w:eastAsia="Times New Roman" w:hAnsi="Arial Narrow"/>
          <w:b/>
          <w:bCs/>
          <w:lang w:val="en"/>
        </w:rPr>
        <w:t>Debra Sudan, MD</w:t>
      </w:r>
      <w:r>
        <w:rPr>
          <w:rFonts w:ascii="Arial Narrow" w:eastAsia="Times New Roman" w:hAnsi="Arial Narrow"/>
          <w:lang w:val="en"/>
        </w:rPr>
        <w:t xml:space="preserve">, Duke University Medical Center, </w:t>
      </w:r>
      <w:r w:rsidR="00E2358A">
        <w:rPr>
          <w:rFonts w:ascii="Arial Narrow" w:eastAsia="Times New Roman" w:hAnsi="Arial Narrow"/>
          <w:lang w:val="en"/>
        </w:rPr>
        <w:t>Professor</w:t>
      </w:r>
      <w:r>
        <w:rPr>
          <w:rFonts w:ascii="Arial Narrow" w:eastAsia="Times New Roman" w:hAnsi="Arial Narrow"/>
          <w:lang w:val="en"/>
        </w:rPr>
        <w:t xml:space="preserve"> </w:t>
      </w:r>
      <w:r w:rsidR="00E2358A">
        <w:rPr>
          <w:rFonts w:ascii="Arial Narrow" w:eastAsia="Times New Roman" w:hAnsi="Arial Narrow"/>
          <w:lang w:val="en"/>
        </w:rPr>
        <w:t>of</w:t>
      </w:r>
      <w:r>
        <w:rPr>
          <w:rFonts w:ascii="Arial Narrow" w:eastAsia="Times New Roman" w:hAnsi="Arial Narrow"/>
          <w:lang w:val="en"/>
        </w:rPr>
        <w:t xml:space="preserve"> Surgery, Durham, NC, USA</w:t>
      </w:r>
    </w:p>
    <w:p w14:paraId="410813FE" w14:textId="77777777" w:rsidR="002F70F8" w:rsidRDefault="002F70F8" w:rsidP="002042BD">
      <w:pPr>
        <w:rPr>
          <w:rFonts w:ascii="Arial Narrow" w:eastAsia="Times New Roman" w:hAnsi="Arial Narrow"/>
          <w:b/>
          <w:bCs/>
          <w:lang w:val="en"/>
        </w:rPr>
      </w:pPr>
      <w:r>
        <w:rPr>
          <w:rFonts w:ascii="Arial Narrow" w:eastAsia="Times New Roman" w:hAnsi="Arial Narrow"/>
          <w:b/>
          <w:bCs/>
          <w:lang w:val="en"/>
        </w:rPr>
        <w:t>Kathryn Tinckam, MD, MBA, MMSc,FRCPC, FAST</w:t>
      </w:r>
      <w:r>
        <w:rPr>
          <w:rFonts w:ascii="Arial Narrow" w:eastAsia="Times New Roman" w:hAnsi="Arial Narrow"/>
          <w:lang w:val="en"/>
        </w:rPr>
        <w:t>, University Health Network, Physician-in-Chief, Toronto, ON, Canada</w:t>
      </w:r>
      <w:r>
        <w:rPr>
          <w:rFonts w:ascii="Arial Narrow" w:eastAsia="Times New Roman" w:hAnsi="Arial Narrow"/>
          <w:lang w:val="en"/>
        </w:rPr>
        <w:br/>
      </w:r>
      <w:r>
        <w:rPr>
          <w:rFonts w:ascii="Arial Narrow" w:eastAsia="Times New Roman" w:hAnsi="Arial Narrow"/>
          <w:lang w:val="en"/>
        </w:rPr>
        <w:br/>
      </w:r>
      <w:r>
        <w:rPr>
          <w:rFonts w:ascii="Arial Narrow" w:eastAsia="Times New Roman" w:hAnsi="Arial Narrow"/>
          <w:b/>
          <w:bCs/>
          <w:color w:val="314476"/>
          <w:sz w:val="22"/>
          <w:szCs w:val="22"/>
          <w:lang w:val="en"/>
        </w:rPr>
        <w:t>Optimizing Mentor/Mentee Interactions</w:t>
      </w:r>
      <w:r>
        <w:rPr>
          <w:rFonts w:ascii="Arial Narrow" w:eastAsia="Times New Roman" w:hAnsi="Arial Narrow"/>
          <w:lang w:val="en"/>
        </w:rPr>
        <w:br/>
      </w:r>
      <w:r>
        <w:rPr>
          <w:rFonts w:ascii="Arial Narrow" w:eastAsia="Times New Roman" w:hAnsi="Arial Narrow"/>
          <w:b/>
          <w:bCs/>
          <w:lang w:val="en"/>
        </w:rPr>
        <w:t>Wendy Grant, MD</w:t>
      </w:r>
      <w:r>
        <w:rPr>
          <w:rFonts w:ascii="Arial Narrow" w:eastAsia="Times New Roman" w:hAnsi="Arial Narrow"/>
          <w:lang w:val="en"/>
        </w:rPr>
        <w:t>, University of Nebraska Medical Center, College of Medicine, Professor of Surgery, Associate Dean for Admissions and Student Affairs, Omaha, NE, USA</w:t>
      </w:r>
    </w:p>
    <w:p w14:paraId="6DF3CE43" w14:textId="6563F5A9" w:rsidR="002F70F8" w:rsidRDefault="002F70F8" w:rsidP="002042BD">
      <w:pPr>
        <w:rPr>
          <w:rFonts w:ascii="Arial Narrow" w:eastAsia="Times New Roman" w:hAnsi="Arial Narrow"/>
          <w:b/>
          <w:bCs/>
          <w:lang w:val="en"/>
        </w:rPr>
      </w:pPr>
      <w:r>
        <w:rPr>
          <w:rFonts w:ascii="Arial Narrow" w:eastAsia="Times New Roman" w:hAnsi="Arial Narrow"/>
          <w:b/>
          <w:bCs/>
          <w:lang w:val="en"/>
        </w:rPr>
        <w:t>Deirdre Sawinski, MD</w:t>
      </w:r>
      <w:r>
        <w:rPr>
          <w:rFonts w:ascii="Arial Narrow" w:eastAsia="Times New Roman" w:hAnsi="Arial Narrow"/>
          <w:lang w:val="en"/>
        </w:rPr>
        <w:t>, University of Pennsylvania, Associate Professor of Medicine, Philadelphia, PA, USA</w:t>
      </w:r>
      <w:r>
        <w:rPr>
          <w:rFonts w:ascii="Arial Narrow" w:eastAsia="Times New Roman" w:hAnsi="Arial Narrow"/>
          <w:lang w:val="en"/>
        </w:rPr>
        <w:br/>
      </w:r>
      <w:r>
        <w:rPr>
          <w:rFonts w:ascii="Arial Narrow" w:eastAsia="Times New Roman" w:hAnsi="Arial Narrow"/>
          <w:lang w:val="en"/>
        </w:rPr>
        <w:br/>
      </w:r>
      <w:r>
        <w:rPr>
          <w:rFonts w:ascii="Arial Narrow" w:eastAsia="Times New Roman" w:hAnsi="Arial Narrow"/>
          <w:b/>
          <w:bCs/>
          <w:color w:val="314476"/>
          <w:sz w:val="22"/>
          <w:szCs w:val="22"/>
          <w:lang w:val="en"/>
        </w:rPr>
        <w:t>Productive Communication</w:t>
      </w:r>
      <w:r>
        <w:rPr>
          <w:rFonts w:ascii="Arial Narrow" w:eastAsia="Times New Roman" w:hAnsi="Arial Narrow"/>
          <w:lang w:val="en"/>
        </w:rPr>
        <w:br/>
      </w:r>
      <w:r>
        <w:rPr>
          <w:rFonts w:ascii="Arial Narrow" w:eastAsia="Times New Roman" w:hAnsi="Arial Narrow"/>
          <w:b/>
          <w:bCs/>
          <w:lang w:val="en"/>
        </w:rPr>
        <w:t>Julie Heimbach, MD</w:t>
      </w:r>
      <w:r>
        <w:rPr>
          <w:rFonts w:ascii="Arial Narrow" w:eastAsia="Times New Roman" w:hAnsi="Arial Narrow"/>
          <w:lang w:val="en"/>
        </w:rPr>
        <w:t xml:space="preserve">, </w:t>
      </w:r>
      <w:r w:rsidR="00433C6B">
        <w:rPr>
          <w:rFonts w:ascii="Arial Narrow" w:eastAsia="Times New Roman" w:hAnsi="Arial Narrow"/>
          <w:lang w:val="en"/>
        </w:rPr>
        <w:t>M</w:t>
      </w:r>
      <w:r>
        <w:rPr>
          <w:rFonts w:ascii="Arial Narrow" w:eastAsia="Times New Roman" w:hAnsi="Arial Narrow"/>
          <w:lang w:val="en"/>
        </w:rPr>
        <w:t xml:space="preserve">ayo </w:t>
      </w:r>
      <w:r w:rsidR="00433C6B">
        <w:rPr>
          <w:rFonts w:ascii="Arial Narrow" w:eastAsia="Times New Roman" w:hAnsi="Arial Narrow"/>
          <w:lang w:val="en"/>
        </w:rPr>
        <w:t>C</w:t>
      </w:r>
      <w:r>
        <w:rPr>
          <w:rFonts w:ascii="Arial Narrow" w:eastAsia="Times New Roman" w:hAnsi="Arial Narrow"/>
          <w:lang w:val="en"/>
        </w:rPr>
        <w:t xml:space="preserve">linic, </w:t>
      </w:r>
      <w:r w:rsidR="00433C6B">
        <w:rPr>
          <w:rFonts w:ascii="Arial Narrow" w:eastAsia="Times New Roman" w:hAnsi="Arial Narrow"/>
          <w:lang w:val="en"/>
        </w:rPr>
        <w:t>C</w:t>
      </w:r>
      <w:r>
        <w:rPr>
          <w:rFonts w:ascii="Arial Narrow" w:eastAsia="Times New Roman" w:hAnsi="Arial Narrow"/>
          <w:lang w:val="en"/>
        </w:rPr>
        <w:t xml:space="preserve">hair, </w:t>
      </w:r>
      <w:r w:rsidR="00433C6B">
        <w:rPr>
          <w:rFonts w:ascii="Arial Narrow" w:eastAsia="Times New Roman" w:hAnsi="Arial Narrow"/>
          <w:lang w:val="en"/>
        </w:rPr>
        <w:t>D</w:t>
      </w:r>
      <w:r>
        <w:rPr>
          <w:rFonts w:ascii="Arial Narrow" w:eastAsia="Times New Roman" w:hAnsi="Arial Narrow"/>
          <w:lang w:val="en"/>
        </w:rPr>
        <w:t xml:space="preserve">ivision of </w:t>
      </w:r>
      <w:r w:rsidR="00433C6B">
        <w:rPr>
          <w:rFonts w:ascii="Arial Narrow" w:eastAsia="Times New Roman" w:hAnsi="Arial Narrow"/>
          <w:lang w:val="en"/>
        </w:rPr>
        <w:t>T</w:t>
      </w:r>
      <w:r w:rsidR="00E2358A">
        <w:rPr>
          <w:rFonts w:ascii="Arial Narrow" w:eastAsia="Times New Roman" w:hAnsi="Arial Narrow"/>
          <w:lang w:val="en"/>
        </w:rPr>
        <w:t>ransplantation</w:t>
      </w:r>
      <w:r>
        <w:rPr>
          <w:rFonts w:ascii="Arial Narrow" w:eastAsia="Times New Roman" w:hAnsi="Arial Narrow"/>
          <w:lang w:val="en"/>
        </w:rPr>
        <w:t xml:space="preserve"> </w:t>
      </w:r>
      <w:r w:rsidR="00433C6B">
        <w:rPr>
          <w:rFonts w:ascii="Arial Narrow" w:eastAsia="Times New Roman" w:hAnsi="Arial Narrow"/>
          <w:lang w:val="en"/>
        </w:rPr>
        <w:t>S</w:t>
      </w:r>
      <w:r>
        <w:rPr>
          <w:rFonts w:ascii="Arial Narrow" w:eastAsia="Times New Roman" w:hAnsi="Arial Narrow"/>
          <w:lang w:val="en"/>
        </w:rPr>
        <w:t>urgery, Rochester, MN, USA</w:t>
      </w:r>
    </w:p>
    <w:p w14:paraId="7198C7F4" w14:textId="77777777" w:rsidR="002042BD" w:rsidRDefault="002F70F8" w:rsidP="002042BD">
      <w:pPr>
        <w:rPr>
          <w:rFonts w:ascii="Arial Narrow" w:eastAsia="Times New Roman" w:hAnsi="Arial Narrow"/>
          <w:lang w:val="en"/>
        </w:rPr>
      </w:pPr>
      <w:r>
        <w:rPr>
          <w:rFonts w:ascii="Arial Narrow" w:eastAsia="Times New Roman" w:hAnsi="Arial Narrow"/>
          <w:b/>
          <w:bCs/>
          <w:lang w:val="en"/>
        </w:rPr>
        <w:t>Maryjane Farr, MD</w:t>
      </w:r>
      <w:r>
        <w:rPr>
          <w:rFonts w:ascii="Arial Narrow" w:eastAsia="Times New Roman" w:hAnsi="Arial Narrow"/>
          <w:lang w:val="en"/>
        </w:rPr>
        <w:t xml:space="preserve">, </w:t>
      </w:r>
      <w:r w:rsidR="00E2358A">
        <w:rPr>
          <w:rFonts w:ascii="Arial Narrow" w:eastAsia="Times New Roman" w:hAnsi="Arial Narrow"/>
          <w:lang w:val="en"/>
        </w:rPr>
        <w:t>New York</w:t>
      </w:r>
      <w:r>
        <w:rPr>
          <w:rFonts w:ascii="Arial Narrow" w:eastAsia="Times New Roman" w:hAnsi="Arial Narrow"/>
          <w:lang w:val="en"/>
        </w:rPr>
        <w:t>-Presbyterian/Columbia</w:t>
      </w:r>
      <w:r w:rsidRPr="002F70F8">
        <w:rPr>
          <w:rFonts w:ascii="Arial Narrow" w:eastAsia="Times New Roman" w:hAnsi="Arial Narrow"/>
          <w:lang w:val="en"/>
        </w:rPr>
        <w:t xml:space="preserve"> </w:t>
      </w:r>
      <w:r>
        <w:rPr>
          <w:rFonts w:ascii="Arial Narrow" w:eastAsia="Times New Roman" w:hAnsi="Arial Narrow"/>
          <w:lang w:val="en"/>
        </w:rPr>
        <w:t>University Medical Center, Associate Professor, Medical Director, Adult Heart Transplant, New York, NY, USA</w:t>
      </w:r>
      <w:r>
        <w:rPr>
          <w:rFonts w:ascii="Arial Narrow" w:eastAsia="Times New Roman" w:hAnsi="Arial Narrow"/>
          <w:lang w:val="en"/>
        </w:rPr>
        <w:br/>
      </w:r>
      <w:r>
        <w:rPr>
          <w:rFonts w:ascii="Arial Narrow" w:eastAsia="Times New Roman" w:hAnsi="Arial Narrow"/>
          <w:lang w:val="en"/>
        </w:rPr>
        <w:br/>
      </w:r>
      <w:r>
        <w:rPr>
          <w:rFonts w:ascii="Arial Narrow" w:eastAsia="Times New Roman" w:hAnsi="Arial Narrow"/>
          <w:b/>
          <w:bCs/>
          <w:color w:val="314476"/>
          <w:sz w:val="22"/>
          <w:szCs w:val="22"/>
          <w:lang w:val="en"/>
        </w:rPr>
        <w:t>Tips to Launching a Research Program</w:t>
      </w:r>
      <w:r>
        <w:rPr>
          <w:rFonts w:ascii="Arial Narrow" w:eastAsia="Times New Roman" w:hAnsi="Arial Narrow"/>
          <w:lang w:val="en"/>
        </w:rPr>
        <w:br/>
      </w:r>
      <w:r>
        <w:rPr>
          <w:rFonts w:ascii="Arial Narrow" w:eastAsia="Times New Roman" w:hAnsi="Arial Narrow"/>
          <w:b/>
          <w:bCs/>
          <w:lang w:val="en"/>
        </w:rPr>
        <w:t>Linda Cendales, MD</w:t>
      </w:r>
      <w:r>
        <w:rPr>
          <w:rFonts w:ascii="Arial Narrow" w:eastAsia="Times New Roman" w:hAnsi="Arial Narrow"/>
          <w:lang w:val="en"/>
        </w:rPr>
        <w:t>, Duke University Medical Center, Durham, NC, USA</w:t>
      </w:r>
      <w:r>
        <w:rPr>
          <w:rFonts w:ascii="Arial Narrow" w:eastAsia="Times New Roman" w:hAnsi="Arial Narrow"/>
          <w:lang w:val="en"/>
        </w:rPr>
        <w:br/>
      </w:r>
      <w:r>
        <w:rPr>
          <w:rFonts w:ascii="Arial Narrow" w:eastAsia="Times New Roman" w:hAnsi="Arial Narrow"/>
          <w:b/>
          <w:bCs/>
          <w:lang w:val="en"/>
        </w:rPr>
        <w:t xml:space="preserve">Lisa Van </w:t>
      </w:r>
      <w:proofErr w:type="gramStart"/>
      <w:r>
        <w:rPr>
          <w:rFonts w:ascii="Arial Narrow" w:eastAsia="Times New Roman" w:hAnsi="Arial Narrow"/>
          <w:b/>
          <w:bCs/>
          <w:lang w:val="en"/>
        </w:rPr>
        <w:t>Wagner</w:t>
      </w:r>
      <w:r>
        <w:rPr>
          <w:rFonts w:ascii="Arial Narrow" w:eastAsia="Times New Roman" w:hAnsi="Arial Narrow"/>
          <w:lang w:val="en"/>
        </w:rPr>
        <w:t>,,</w:t>
      </w:r>
      <w:proofErr w:type="gramEnd"/>
      <w:r>
        <w:rPr>
          <w:rFonts w:ascii="Arial Narrow" w:eastAsia="Times New Roman" w:hAnsi="Arial Narrow"/>
          <w:lang w:val="en"/>
        </w:rPr>
        <w:t xml:space="preserve"> IL, USA</w:t>
      </w:r>
    </w:p>
    <w:p w14:paraId="497F810B" w14:textId="77777777" w:rsidR="002042BD" w:rsidRDefault="002042BD">
      <w:pPr>
        <w:spacing w:after="160" w:line="259" w:lineRule="auto"/>
        <w:rPr>
          <w:rFonts w:ascii="Arial Narrow" w:eastAsia="Times New Roman" w:hAnsi="Arial Narrow"/>
          <w:lang w:val="en"/>
        </w:rPr>
      </w:pPr>
      <w:r>
        <w:rPr>
          <w:rFonts w:ascii="Arial Narrow" w:eastAsia="Times New Roman" w:hAnsi="Arial Narrow"/>
          <w:lang w:val="en"/>
        </w:rPr>
        <w:br w:type="page"/>
      </w:r>
    </w:p>
    <w:p w14:paraId="3D3CDC1F" w14:textId="0D3BC84A" w:rsidR="002F70F8" w:rsidRDefault="002F70F8" w:rsidP="002042BD">
      <w:pPr>
        <w:rPr>
          <w:rFonts w:ascii="Arial Narrow" w:eastAsia="Times New Roman" w:hAnsi="Arial Narrow"/>
          <w:lang w:val="en"/>
        </w:rPr>
      </w:pPr>
      <w:r>
        <w:rPr>
          <w:rFonts w:ascii="Arial Narrow" w:eastAsia="Times New Roman" w:hAnsi="Arial Narrow"/>
          <w:lang w:val="en"/>
        </w:rPr>
        <w:lastRenderedPageBreak/>
        <w:br/>
      </w:r>
      <w:r>
        <w:rPr>
          <w:rFonts w:ascii="Arial Narrow" w:eastAsia="Times New Roman" w:hAnsi="Arial Narrow"/>
          <w:lang w:val="en"/>
        </w:rPr>
        <w:br/>
      </w:r>
      <w:r>
        <w:rPr>
          <w:rFonts w:ascii="Arial Narrow" w:eastAsia="Times New Roman" w:hAnsi="Arial Narrow"/>
          <w:b/>
          <w:bCs/>
          <w:color w:val="314476"/>
          <w:sz w:val="22"/>
          <w:szCs w:val="22"/>
          <w:lang w:val="en"/>
        </w:rPr>
        <w:t>Enhancing Your Letters of Recommendation</w:t>
      </w:r>
      <w:r>
        <w:rPr>
          <w:rFonts w:ascii="Arial Narrow" w:eastAsia="Times New Roman" w:hAnsi="Arial Narrow"/>
          <w:lang w:val="en"/>
        </w:rPr>
        <w:br/>
      </w:r>
      <w:r>
        <w:rPr>
          <w:rFonts w:ascii="Arial Narrow" w:eastAsia="Times New Roman" w:hAnsi="Arial Narrow"/>
          <w:b/>
          <w:bCs/>
          <w:lang w:val="en"/>
        </w:rPr>
        <w:t>Ginny Bumgardner, MD PhD</w:t>
      </w:r>
      <w:r>
        <w:rPr>
          <w:rFonts w:ascii="Arial Narrow" w:eastAsia="Times New Roman" w:hAnsi="Arial Narrow"/>
          <w:lang w:val="en"/>
        </w:rPr>
        <w:t>, Ohio State University, Professor of Surgery, Columbus, OH, USA</w:t>
      </w:r>
      <w:r>
        <w:rPr>
          <w:rFonts w:ascii="Arial Narrow" w:eastAsia="Times New Roman" w:hAnsi="Arial Narrow"/>
          <w:lang w:val="en"/>
        </w:rPr>
        <w:br/>
      </w:r>
      <w:r>
        <w:rPr>
          <w:rFonts w:ascii="Arial Narrow" w:eastAsia="Times New Roman" w:hAnsi="Arial Narrow"/>
          <w:lang w:val="en"/>
        </w:rPr>
        <w:br/>
      </w:r>
      <w:r>
        <w:rPr>
          <w:rFonts w:ascii="Arial Narrow" w:eastAsia="Times New Roman" w:hAnsi="Arial Narrow"/>
          <w:b/>
          <w:bCs/>
          <w:lang w:val="en"/>
        </w:rPr>
        <w:t>Deborah Adey, MD</w:t>
      </w:r>
      <w:r>
        <w:rPr>
          <w:rFonts w:ascii="Arial Narrow" w:eastAsia="Times New Roman" w:hAnsi="Arial Narrow"/>
          <w:lang w:val="en"/>
        </w:rPr>
        <w:t>, UCSF, Professor of Medicine, Orinda, CA, USA</w:t>
      </w:r>
      <w:r>
        <w:rPr>
          <w:rFonts w:ascii="Arial Narrow" w:eastAsia="Times New Roman" w:hAnsi="Arial Narrow"/>
          <w:lang w:val="en"/>
        </w:rPr>
        <w:br/>
      </w:r>
      <w:r>
        <w:rPr>
          <w:rFonts w:ascii="Arial Narrow" w:eastAsia="Times New Roman" w:hAnsi="Arial Narrow"/>
          <w:lang w:val="en"/>
        </w:rPr>
        <w:br/>
      </w:r>
      <w:r>
        <w:rPr>
          <w:rFonts w:ascii="Arial Narrow" w:eastAsia="Times New Roman" w:hAnsi="Arial Narrow"/>
          <w:b/>
          <w:bCs/>
          <w:color w:val="314476"/>
          <w:sz w:val="22"/>
          <w:szCs w:val="22"/>
          <w:lang w:val="en"/>
        </w:rPr>
        <w:t>Building Professional Connections</w:t>
      </w:r>
      <w:r>
        <w:rPr>
          <w:rFonts w:ascii="Arial Narrow" w:eastAsia="Times New Roman" w:hAnsi="Arial Narrow"/>
          <w:lang w:val="en"/>
        </w:rPr>
        <w:br/>
      </w:r>
      <w:r>
        <w:rPr>
          <w:rFonts w:ascii="Arial Narrow" w:eastAsia="Times New Roman" w:hAnsi="Arial Narrow"/>
          <w:b/>
          <w:bCs/>
          <w:lang w:val="en"/>
        </w:rPr>
        <w:t>Irene Kim, MD</w:t>
      </w:r>
      <w:r>
        <w:rPr>
          <w:rFonts w:ascii="Arial Narrow" w:eastAsia="Times New Roman" w:hAnsi="Arial Narrow"/>
          <w:lang w:val="en"/>
        </w:rPr>
        <w:t>, Cedars-Sinai Medical Center, Los Angeles, Co-Director, Comprehensive Transplant Center, Associate Professor of Surgery, Los Angeles, CA, USA</w:t>
      </w:r>
      <w:r>
        <w:rPr>
          <w:rFonts w:ascii="Arial Narrow" w:eastAsia="Times New Roman" w:hAnsi="Arial Narrow"/>
          <w:lang w:val="en"/>
        </w:rPr>
        <w:br/>
      </w:r>
      <w:r>
        <w:rPr>
          <w:rFonts w:ascii="Arial Narrow" w:eastAsia="Times New Roman" w:hAnsi="Arial Narrow"/>
          <w:b/>
          <w:bCs/>
          <w:lang w:val="en"/>
        </w:rPr>
        <w:t>Lori West, MD, D.Phil</w:t>
      </w:r>
      <w:r>
        <w:rPr>
          <w:rFonts w:ascii="Arial Narrow" w:eastAsia="Times New Roman" w:hAnsi="Arial Narrow"/>
          <w:lang w:val="en"/>
        </w:rPr>
        <w:t>, University of Alberta, Professor, Edmonton, AB, Canada</w:t>
      </w:r>
      <w:r>
        <w:rPr>
          <w:rFonts w:ascii="Arial Narrow" w:eastAsia="Times New Roman" w:hAnsi="Arial Narrow"/>
          <w:lang w:val="en"/>
        </w:rPr>
        <w:br/>
      </w:r>
      <w:r>
        <w:rPr>
          <w:rFonts w:ascii="Arial Narrow" w:eastAsia="Times New Roman" w:hAnsi="Arial Narrow"/>
          <w:lang w:val="en"/>
        </w:rPr>
        <w:br/>
      </w:r>
      <w:r>
        <w:rPr>
          <w:rFonts w:ascii="Arial Narrow" w:eastAsia="Times New Roman" w:hAnsi="Arial Narrow"/>
          <w:b/>
          <w:bCs/>
          <w:color w:val="314476"/>
          <w:sz w:val="22"/>
          <w:szCs w:val="22"/>
          <w:lang w:val="en"/>
        </w:rPr>
        <w:t>Development of New Clinical Programs</w:t>
      </w:r>
      <w:r>
        <w:rPr>
          <w:rFonts w:ascii="Arial Narrow" w:eastAsia="Times New Roman" w:hAnsi="Arial Narrow"/>
          <w:lang w:val="en"/>
        </w:rPr>
        <w:br/>
      </w:r>
      <w:r>
        <w:rPr>
          <w:rFonts w:ascii="Arial Narrow" w:eastAsia="Times New Roman" w:hAnsi="Arial Narrow"/>
          <w:b/>
          <w:bCs/>
          <w:lang w:val="en"/>
        </w:rPr>
        <w:t>Dinee Simpson, MD</w:t>
      </w:r>
      <w:r>
        <w:rPr>
          <w:rFonts w:ascii="Arial Narrow" w:eastAsia="Times New Roman" w:hAnsi="Arial Narrow"/>
          <w:lang w:val="en"/>
        </w:rPr>
        <w:t>, Northwestern University, Feinberg School of Medicine, Assistant Professor of Surgery, Chicago, IL, USA</w:t>
      </w:r>
      <w:r>
        <w:rPr>
          <w:rFonts w:ascii="Arial Narrow" w:eastAsia="Times New Roman" w:hAnsi="Arial Narrow"/>
          <w:lang w:val="en"/>
        </w:rPr>
        <w:br/>
      </w:r>
      <w:r>
        <w:rPr>
          <w:rFonts w:ascii="Arial Narrow" w:eastAsia="Times New Roman" w:hAnsi="Arial Narrow"/>
          <w:b/>
          <w:bCs/>
          <w:lang w:val="en"/>
        </w:rPr>
        <w:t>Vicky Ng, MD FRCPC</w:t>
      </w:r>
      <w:r>
        <w:rPr>
          <w:rFonts w:ascii="Arial Narrow" w:eastAsia="Times New Roman" w:hAnsi="Arial Narrow"/>
          <w:lang w:val="en"/>
        </w:rPr>
        <w:t>, Hospital for Sick Children, Professor of Pediatrics, University of Toronto, Toronto, ON, Canada</w:t>
      </w:r>
    </w:p>
    <w:p w14:paraId="62D56DCC" w14:textId="77777777" w:rsidR="002F70F8" w:rsidRDefault="002F70F8" w:rsidP="002042BD"/>
    <w:sectPr w:rsidR="002F70F8" w:rsidSect="00635ECF">
      <w:headerReference w:type="default" r:id="rId8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53891" w14:textId="77777777" w:rsidR="00A7359F" w:rsidRDefault="00A7359F" w:rsidP="002042BD">
      <w:r>
        <w:separator/>
      </w:r>
    </w:p>
  </w:endnote>
  <w:endnote w:type="continuationSeparator" w:id="0">
    <w:p w14:paraId="46593044" w14:textId="77777777" w:rsidR="00A7359F" w:rsidRDefault="00A7359F" w:rsidP="0020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B5EA9" w14:textId="77777777" w:rsidR="00A7359F" w:rsidRDefault="00A7359F" w:rsidP="002042BD">
      <w:r>
        <w:separator/>
      </w:r>
    </w:p>
  </w:footnote>
  <w:footnote w:type="continuationSeparator" w:id="0">
    <w:p w14:paraId="5EFD241A" w14:textId="77777777" w:rsidR="00A7359F" w:rsidRDefault="00A7359F" w:rsidP="00204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D98D9" w14:textId="6DAEDB3A" w:rsidR="002042BD" w:rsidRDefault="002042BD">
    <w:pPr>
      <w:pStyle w:val="Header"/>
      <w:rPr>
        <w:rFonts w:ascii="Arial Narrow" w:hAnsi="Arial Narrow"/>
      </w:rPr>
    </w:pPr>
    <w:r w:rsidRPr="002042BD">
      <w:rPr>
        <w:rFonts w:ascii="Arial Narrow" w:hAnsi="Arial Narrow"/>
      </w:rPr>
      <w:t>ATC2021 Women’s Networking Event</w:t>
    </w:r>
  </w:p>
  <w:p w14:paraId="681D3328" w14:textId="1DABC8C3" w:rsidR="002042BD" w:rsidRPr="002042BD" w:rsidRDefault="002042BD">
    <w:pPr>
      <w:pStyle w:val="Header"/>
      <w:rPr>
        <w:rFonts w:ascii="Arial Narrow" w:hAnsi="Arial Narrow"/>
      </w:rPr>
    </w:pPr>
    <w:r>
      <w:rPr>
        <w:rFonts w:ascii="Arial Narrow" w:hAnsi="Arial Narrow"/>
      </w:rPr>
      <w:t>Page 2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708DA"/>
    <w:multiLevelType w:val="multilevel"/>
    <w:tmpl w:val="753C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F8"/>
    <w:rsid w:val="002042BD"/>
    <w:rsid w:val="002A7894"/>
    <w:rsid w:val="002F70F8"/>
    <w:rsid w:val="0035496A"/>
    <w:rsid w:val="00433C6B"/>
    <w:rsid w:val="00635ECF"/>
    <w:rsid w:val="00682FB5"/>
    <w:rsid w:val="007F06D3"/>
    <w:rsid w:val="00A7359F"/>
    <w:rsid w:val="00C17743"/>
    <w:rsid w:val="00C422F6"/>
    <w:rsid w:val="00E2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67E34"/>
  <w15:chartTrackingRefBased/>
  <w15:docId w15:val="{6366F273-C1BD-4DFF-A410-94EA4988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70F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box2">
    <w:name w:val="sbox2"/>
    <w:basedOn w:val="Normal"/>
    <w:rsid w:val="002F70F8"/>
    <w:pPr>
      <w:pBdr>
        <w:top w:val="single" w:sz="18" w:space="2" w:color="F2A61C"/>
        <w:left w:val="single" w:sz="18" w:space="2" w:color="F2A61C"/>
        <w:bottom w:val="single" w:sz="18" w:space="2" w:color="F2A61C"/>
        <w:right w:val="single" w:sz="18" w:space="2" w:color="F2A61C"/>
      </w:pBd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042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2BD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42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2BD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Fagan</dc:creator>
  <cp:keywords/>
  <dc:description/>
  <cp:lastModifiedBy>Christina Bertino</cp:lastModifiedBy>
  <cp:revision>2</cp:revision>
  <dcterms:created xsi:type="dcterms:W3CDTF">2021-06-03T19:04:00Z</dcterms:created>
  <dcterms:modified xsi:type="dcterms:W3CDTF">2021-06-03T19:04:00Z</dcterms:modified>
</cp:coreProperties>
</file>